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96" w:rsidRPr="0035717C" w:rsidRDefault="00612596" w:rsidP="00612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17C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612596" w:rsidRPr="0035717C" w:rsidRDefault="00612596" w:rsidP="00612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17C">
        <w:rPr>
          <w:rFonts w:ascii="Times New Roman" w:hAnsi="Times New Roman" w:cs="Times New Roman"/>
          <w:sz w:val="28"/>
          <w:szCs w:val="28"/>
        </w:rPr>
        <w:t>Еврейская автономная область</w:t>
      </w:r>
    </w:p>
    <w:p w:rsidR="00612596" w:rsidRPr="0035717C" w:rsidRDefault="00612596" w:rsidP="0061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596" w:rsidRPr="0035717C" w:rsidRDefault="00612596" w:rsidP="00612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17C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612596" w:rsidRPr="0035717C" w:rsidRDefault="00612596" w:rsidP="00612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596" w:rsidRPr="0035717C" w:rsidRDefault="00612596" w:rsidP="00612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12596" w:rsidRPr="0035717C" w:rsidRDefault="00612596" w:rsidP="00612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596" w:rsidRPr="00CE62F6" w:rsidRDefault="00AA19E8" w:rsidP="0061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14.01.2020</w:t>
      </w:r>
      <w:r w:rsidR="00612596" w:rsidRPr="0035717C">
        <w:rPr>
          <w:rFonts w:ascii="Times New Roman" w:hAnsi="Times New Roman" w:cs="Times New Roman"/>
          <w:sz w:val="28"/>
          <w:szCs w:val="28"/>
        </w:rPr>
        <w:tab/>
      </w:r>
      <w:r w:rsidR="00612596" w:rsidRPr="0035717C">
        <w:rPr>
          <w:rFonts w:ascii="Times New Roman" w:hAnsi="Times New Roman" w:cs="Times New Roman"/>
          <w:sz w:val="28"/>
          <w:szCs w:val="28"/>
        </w:rPr>
        <w:tab/>
      </w:r>
      <w:r w:rsidR="00612596" w:rsidRPr="0035717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</w:p>
    <w:p w:rsidR="00612596" w:rsidRPr="0035717C" w:rsidRDefault="00612596" w:rsidP="00612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17C">
        <w:rPr>
          <w:rFonts w:ascii="Times New Roman" w:hAnsi="Times New Roman" w:cs="Times New Roman"/>
          <w:sz w:val="28"/>
          <w:szCs w:val="28"/>
        </w:rPr>
        <w:t>пос.Смидович</w:t>
      </w:r>
    </w:p>
    <w:p w:rsidR="00612596" w:rsidRPr="0035717C" w:rsidRDefault="00612596" w:rsidP="00612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596" w:rsidRDefault="00612596" w:rsidP="00612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1268A7">
        <w:rPr>
          <w:rFonts w:ascii="Times New Roman" w:hAnsi="Times New Roman" w:cs="Times New Roman"/>
          <w:bCs/>
          <w:sz w:val="28"/>
          <w:szCs w:val="28"/>
        </w:rPr>
        <w:t xml:space="preserve">б утверждении ключевых </w:t>
      </w:r>
      <w:proofErr w:type="gramStart"/>
      <w:r w:rsidRPr="001268A7">
        <w:rPr>
          <w:rFonts w:ascii="Times New Roman" w:hAnsi="Times New Roman" w:cs="Times New Roman"/>
          <w:bCs/>
          <w:sz w:val="28"/>
          <w:szCs w:val="28"/>
        </w:rPr>
        <w:t>показателей эффективности системы внутреннего обеспечения соответствия</w:t>
      </w:r>
      <w:proofErr w:type="gramEnd"/>
      <w:r w:rsidRPr="001268A7">
        <w:rPr>
          <w:rFonts w:ascii="Times New Roman" w:hAnsi="Times New Roman" w:cs="Times New Roman"/>
          <w:bCs/>
          <w:sz w:val="28"/>
          <w:szCs w:val="28"/>
        </w:rPr>
        <w:t xml:space="preserve"> требованиям антимонопольного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68A7">
        <w:rPr>
          <w:rFonts w:ascii="Times New Roman" w:hAnsi="Times New Roman" w:cs="Times New Roman"/>
          <w:bCs/>
          <w:sz w:val="28"/>
          <w:szCs w:val="28"/>
        </w:rPr>
        <w:t xml:space="preserve">(антимонопольного </w:t>
      </w:r>
      <w:proofErr w:type="spellStart"/>
      <w:r w:rsidRPr="001268A7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Pr="001268A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7A1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«Смидовичский муниципальный район»</w:t>
      </w:r>
    </w:p>
    <w:p w:rsidR="00612596" w:rsidRPr="001268A7" w:rsidRDefault="00612596" w:rsidP="00612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596" w:rsidRPr="001268A7" w:rsidRDefault="00612596" w:rsidP="00612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268A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68A7">
        <w:rPr>
          <w:rFonts w:ascii="Times New Roman" w:hAnsi="Times New Roman" w:cs="Times New Roman"/>
          <w:sz w:val="28"/>
          <w:szCs w:val="28"/>
        </w:rPr>
        <w:t>казом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</w:t>
      </w:r>
      <w:r w:rsidRPr="001268A7">
        <w:rPr>
          <w:rFonts w:ascii="Times New Roman" w:hAnsi="Times New Roman" w:cs="Times New Roman"/>
          <w:sz w:val="28"/>
          <w:szCs w:val="28"/>
        </w:rPr>
        <w:t xml:space="preserve">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268A7">
        <w:rPr>
          <w:rFonts w:ascii="Times New Roman" w:hAnsi="Times New Roman" w:cs="Times New Roman"/>
          <w:sz w:val="28"/>
          <w:szCs w:val="28"/>
        </w:rPr>
        <w:t xml:space="preserve">от 21.12.2017 </w:t>
      </w:r>
      <w:r>
        <w:rPr>
          <w:rFonts w:ascii="Times New Roman" w:hAnsi="Times New Roman" w:cs="Times New Roman"/>
          <w:sz w:val="28"/>
          <w:szCs w:val="28"/>
        </w:rPr>
        <w:t>№ 618 «О</w:t>
      </w:r>
      <w:r w:rsidRPr="001268A7">
        <w:rPr>
          <w:rFonts w:ascii="Times New Roman" w:hAnsi="Times New Roman" w:cs="Times New Roman"/>
          <w:sz w:val="28"/>
          <w:szCs w:val="28"/>
        </w:rPr>
        <w:t>б основных направлениях государственной политики по развитию конку</w:t>
      </w:r>
      <w:r>
        <w:rPr>
          <w:rFonts w:ascii="Times New Roman" w:hAnsi="Times New Roman" w:cs="Times New Roman"/>
          <w:sz w:val="28"/>
          <w:szCs w:val="28"/>
        </w:rPr>
        <w:t>ренции»</w:t>
      </w:r>
      <w:r w:rsidR="007C396B">
        <w:rPr>
          <w:rFonts w:ascii="Times New Roman" w:hAnsi="Times New Roman" w:cs="Times New Roman"/>
          <w:sz w:val="28"/>
          <w:szCs w:val="28"/>
        </w:rPr>
        <w:t>, распоряжением губернатора Е</w:t>
      </w:r>
      <w:r w:rsidRPr="001268A7">
        <w:rPr>
          <w:rFonts w:ascii="Times New Roman" w:hAnsi="Times New Roman" w:cs="Times New Roman"/>
          <w:sz w:val="28"/>
          <w:szCs w:val="28"/>
        </w:rPr>
        <w:t>врейской авт</w:t>
      </w:r>
      <w:r>
        <w:rPr>
          <w:rFonts w:ascii="Times New Roman" w:hAnsi="Times New Roman" w:cs="Times New Roman"/>
          <w:sz w:val="28"/>
          <w:szCs w:val="28"/>
        </w:rPr>
        <w:t>ономной области от 31.01.2019 №34-рг «О</w:t>
      </w:r>
      <w:r w:rsidRPr="001268A7">
        <w:rPr>
          <w:rFonts w:ascii="Times New Roman" w:hAnsi="Times New Roman" w:cs="Times New Roman"/>
          <w:sz w:val="28"/>
          <w:szCs w:val="28"/>
        </w:rPr>
        <w:t xml:space="preserve"> внедрении системы внутреннего обеспечения соответствия требованиям антимонопольного законодательства (антимонополь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территории Е</w:t>
      </w:r>
      <w:r w:rsidRPr="001268A7">
        <w:rPr>
          <w:rFonts w:ascii="Times New Roman" w:hAnsi="Times New Roman" w:cs="Times New Roman"/>
          <w:sz w:val="28"/>
          <w:szCs w:val="28"/>
        </w:rPr>
        <w:t>врейской автономной о</w:t>
      </w:r>
      <w:r>
        <w:rPr>
          <w:rFonts w:ascii="Times New Roman" w:hAnsi="Times New Roman" w:cs="Times New Roman"/>
          <w:sz w:val="28"/>
          <w:szCs w:val="28"/>
        </w:rPr>
        <w:t>бласти»</w:t>
      </w:r>
      <w:r w:rsidRPr="001268A7">
        <w:rPr>
          <w:rFonts w:ascii="Times New Roman" w:hAnsi="Times New Roman" w:cs="Times New Roman"/>
          <w:sz w:val="28"/>
          <w:szCs w:val="28"/>
        </w:rPr>
        <w:t>:</w:t>
      </w:r>
    </w:p>
    <w:p w:rsidR="00711996" w:rsidRDefault="00612596" w:rsidP="001F4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Pr="001268A7">
        <w:rPr>
          <w:rFonts w:ascii="Times New Roman" w:hAnsi="Times New Roman" w:cs="Times New Roman"/>
          <w:sz w:val="28"/>
          <w:szCs w:val="28"/>
        </w:rPr>
        <w:t>твердить прилагаем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1268A7">
        <w:rPr>
          <w:rFonts w:ascii="Times New Roman" w:hAnsi="Times New Roman" w:cs="Times New Roman"/>
          <w:sz w:val="28"/>
          <w:szCs w:val="28"/>
        </w:rPr>
        <w:t>ключевы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68A7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68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8A7">
        <w:rPr>
          <w:rFonts w:ascii="Times New Roman" w:hAnsi="Times New Roman" w:cs="Times New Roman"/>
          <w:sz w:val="28"/>
          <w:szCs w:val="28"/>
        </w:rPr>
        <w:t>эффективности функционирования системы внутреннего обеспечения соответствия</w:t>
      </w:r>
      <w:proofErr w:type="gramEnd"/>
      <w:r w:rsidRPr="001268A7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 (антимонопольного </w:t>
      </w:r>
      <w:proofErr w:type="spellStart"/>
      <w:r w:rsidRPr="001268A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268A7">
        <w:rPr>
          <w:rFonts w:ascii="Times New Roman" w:hAnsi="Times New Roman" w:cs="Times New Roman"/>
          <w:sz w:val="28"/>
          <w:szCs w:val="28"/>
        </w:rPr>
        <w:t>)</w:t>
      </w:r>
      <w:r w:rsidR="00711996" w:rsidRPr="00711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1996" w:rsidRPr="007A1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администрации </w:t>
      </w:r>
      <w:r w:rsidR="00711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«Смидовичский муниципальный район».</w:t>
      </w:r>
    </w:p>
    <w:p w:rsidR="00612596" w:rsidRPr="0035717C" w:rsidRDefault="00612596" w:rsidP="00612596">
      <w:pPr>
        <w:tabs>
          <w:tab w:val="left" w:pos="20935"/>
          <w:tab w:val="left" w:pos="219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7C">
        <w:rPr>
          <w:rFonts w:ascii="Times New Roman" w:hAnsi="Times New Roman" w:cs="Times New Roman"/>
          <w:sz w:val="28"/>
          <w:lang w:eastAsia="ru-RU" w:bidi="ru-RU"/>
        </w:rPr>
        <w:t xml:space="preserve">2. </w:t>
      </w:r>
      <w:r w:rsidRPr="0035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71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5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35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В.В. Волошенко.</w:t>
      </w:r>
    </w:p>
    <w:p w:rsidR="00612596" w:rsidRPr="0035717C" w:rsidRDefault="00612596" w:rsidP="006125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35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его подписания. </w:t>
      </w:r>
    </w:p>
    <w:p w:rsidR="00612596" w:rsidRPr="0035717C" w:rsidRDefault="00612596" w:rsidP="00612596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12596" w:rsidRPr="0035717C" w:rsidRDefault="00612596" w:rsidP="0061259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tbl>
      <w:tblPr>
        <w:tblW w:w="99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53"/>
        <w:gridCol w:w="2031"/>
        <w:gridCol w:w="2608"/>
      </w:tblGrid>
      <w:tr w:rsidR="00612596" w:rsidRPr="0035717C" w:rsidTr="004C3F1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2596" w:rsidRPr="0035717C" w:rsidRDefault="00612596" w:rsidP="004C3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района</w:t>
            </w:r>
          </w:p>
          <w:p w:rsidR="00612596" w:rsidRPr="0035717C" w:rsidRDefault="00612596" w:rsidP="004C3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596" w:rsidRPr="0035717C" w:rsidRDefault="00612596" w:rsidP="004C3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2596" w:rsidRPr="0035717C" w:rsidRDefault="00612596" w:rsidP="004C3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2596" w:rsidRPr="0035717C" w:rsidRDefault="00612596" w:rsidP="004C3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М.В. </w:t>
            </w:r>
            <w:proofErr w:type="spellStart"/>
            <w:r w:rsidRPr="0035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Шупиков</w:t>
            </w:r>
            <w:proofErr w:type="spellEnd"/>
          </w:p>
        </w:tc>
      </w:tr>
      <w:tr w:rsidR="00612596" w:rsidRPr="0035717C" w:rsidTr="004C3F1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2596" w:rsidRPr="0035717C" w:rsidRDefault="00612596" w:rsidP="004C3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Готовил: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2596" w:rsidRPr="0035717C" w:rsidRDefault="00612596" w:rsidP="004C3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2596" w:rsidRPr="0035717C" w:rsidRDefault="00612596" w:rsidP="004C3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2596" w:rsidRPr="0035717C" w:rsidTr="004C3F1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2596" w:rsidRPr="0035717C" w:rsidRDefault="00612596" w:rsidP="004C3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  <w:p w:rsidR="00612596" w:rsidRPr="0035717C" w:rsidRDefault="00612596" w:rsidP="004C3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экономического развития</w:t>
            </w:r>
          </w:p>
          <w:p w:rsidR="00612596" w:rsidRPr="0035717C" w:rsidRDefault="00612596" w:rsidP="004C3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2596" w:rsidRPr="0035717C" w:rsidRDefault="00612596" w:rsidP="004C3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2596" w:rsidRPr="0035717C" w:rsidRDefault="00612596" w:rsidP="004C3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596" w:rsidRDefault="00612596" w:rsidP="004C3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596" w:rsidRPr="0035717C" w:rsidRDefault="00612596" w:rsidP="004C3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Т.П. </w:t>
            </w:r>
            <w:proofErr w:type="spellStart"/>
            <w:r w:rsidRPr="0035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Бескаева</w:t>
            </w:r>
            <w:proofErr w:type="spellEnd"/>
          </w:p>
          <w:p w:rsidR="00612596" w:rsidRPr="0035717C" w:rsidRDefault="00612596" w:rsidP="004C3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2596" w:rsidRPr="0035717C" w:rsidTr="004C3F1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2596" w:rsidRPr="0035717C" w:rsidRDefault="00612596" w:rsidP="004C3F17">
            <w:pPr>
              <w:tabs>
                <w:tab w:val="left" w:pos="20935"/>
                <w:tab w:val="left" w:pos="219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35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5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2596" w:rsidRPr="0035717C" w:rsidRDefault="00612596" w:rsidP="004C3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2596" w:rsidRDefault="00612596" w:rsidP="004C3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596" w:rsidRPr="0035717C" w:rsidRDefault="00612596" w:rsidP="004C3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Волошенко  </w:t>
            </w:r>
          </w:p>
        </w:tc>
      </w:tr>
      <w:tr w:rsidR="00612596" w:rsidRPr="0035717C" w:rsidTr="004C3F1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2596" w:rsidRDefault="00612596" w:rsidP="004C3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596" w:rsidRDefault="00612596" w:rsidP="004C3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596" w:rsidRPr="0035717C" w:rsidRDefault="00612596" w:rsidP="004C3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</w:t>
            </w:r>
            <w:r w:rsidRPr="0035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5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юридического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</w:t>
            </w:r>
            <w:r w:rsidRPr="0035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района</w:t>
            </w:r>
          </w:p>
          <w:p w:rsidR="00612596" w:rsidRPr="0035717C" w:rsidRDefault="00612596" w:rsidP="004C3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596" w:rsidRPr="0035717C" w:rsidRDefault="00612596" w:rsidP="004C3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организационно-контрольного </w:t>
            </w:r>
            <w:r w:rsidR="00711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5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муниципального района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2596" w:rsidRPr="0035717C" w:rsidRDefault="00612596" w:rsidP="004C3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2596" w:rsidRPr="0035717C" w:rsidRDefault="00612596" w:rsidP="004C3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596" w:rsidRDefault="00612596" w:rsidP="004C3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596" w:rsidRPr="0035717C" w:rsidRDefault="00612596" w:rsidP="004C3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Тимошенко</w:t>
            </w:r>
          </w:p>
          <w:p w:rsidR="00612596" w:rsidRPr="0035717C" w:rsidRDefault="00612596" w:rsidP="004C3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596" w:rsidRPr="0035717C" w:rsidRDefault="00612596" w:rsidP="004C3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596" w:rsidRDefault="00612596" w:rsidP="004C3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596" w:rsidRDefault="00612596" w:rsidP="004C3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596" w:rsidRPr="0035717C" w:rsidRDefault="00612596" w:rsidP="004C3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Е.В.Свиридова</w:t>
            </w:r>
            <w:proofErr w:type="spellEnd"/>
          </w:p>
        </w:tc>
      </w:tr>
    </w:tbl>
    <w:p w:rsidR="00612596" w:rsidRDefault="00612596" w:rsidP="00612596">
      <w:pPr>
        <w:rPr>
          <w:rFonts w:ascii="Times New Roman" w:hAnsi="Times New Roman" w:cs="Times New Roman"/>
          <w:sz w:val="28"/>
          <w:szCs w:val="28"/>
        </w:rPr>
      </w:pPr>
    </w:p>
    <w:p w:rsidR="00612596" w:rsidRDefault="00612596" w:rsidP="00612596">
      <w:pPr>
        <w:rPr>
          <w:rFonts w:ascii="Times New Roman" w:hAnsi="Times New Roman" w:cs="Times New Roman"/>
          <w:sz w:val="28"/>
          <w:szCs w:val="28"/>
        </w:rPr>
      </w:pPr>
    </w:p>
    <w:p w:rsidR="00612596" w:rsidRDefault="00612596" w:rsidP="00612596">
      <w:pPr>
        <w:rPr>
          <w:rFonts w:ascii="Times New Roman" w:hAnsi="Times New Roman" w:cs="Times New Roman"/>
          <w:sz w:val="28"/>
          <w:szCs w:val="28"/>
        </w:rPr>
      </w:pPr>
    </w:p>
    <w:p w:rsidR="00612596" w:rsidRDefault="00612596" w:rsidP="00612596">
      <w:pPr>
        <w:rPr>
          <w:rFonts w:ascii="Times New Roman" w:hAnsi="Times New Roman" w:cs="Times New Roman"/>
          <w:sz w:val="28"/>
          <w:szCs w:val="28"/>
        </w:rPr>
      </w:pPr>
    </w:p>
    <w:p w:rsidR="00612596" w:rsidRDefault="00612596" w:rsidP="00612596">
      <w:pPr>
        <w:rPr>
          <w:rFonts w:ascii="Times New Roman" w:hAnsi="Times New Roman" w:cs="Times New Roman"/>
          <w:sz w:val="28"/>
          <w:szCs w:val="28"/>
        </w:rPr>
      </w:pPr>
    </w:p>
    <w:p w:rsidR="00612596" w:rsidRDefault="00612596" w:rsidP="00612596">
      <w:pPr>
        <w:rPr>
          <w:rFonts w:ascii="Times New Roman" w:hAnsi="Times New Roman" w:cs="Times New Roman"/>
          <w:sz w:val="28"/>
          <w:szCs w:val="28"/>
        </w:rPr>
      </w:pPr>
    </w:p>
    <w:p w:rsidR="00DC0A71" w:rsidRDefault="00DC0A71"/>
    <w:p w:rsidR="00612596" w:rsidRDefault="00612596"/>
    <w:p w:rsidR="00612596" w:rsidRDefault="00612596"/>
    <w:p w:rsidR="00612596" w:rsidRDefault="00612596"/>
    <w:p w:rsidR="00612596" w:rsidRDefault="00612596"/>
    <w:p w:rsidR="00612596" w:rsidRDefault="00612596"/>
    <w:p w:rsidR="00612596" w:rsidRDefault="00612596"/>
    <w:p w:rsidR="00612596" w:rsidRDefault="00612596"/>
    <w:p w:rsidR="00612596" w:rsidRDefault="00612596"/>
    <w:p w:rsidR="00612596" w:rsidRDefault="00612596"/>
    <w:p w:rsidR="00612596" w:rsidRDefault="00612596"/>
    <w:p w:rsidR="00612596" w:rsidRDefault="00612596"/>
    <w:p w:rsidR="00612596" w:rsidRDefault="00612596"/>
    <w:p w:rsidR="00612596" w:rsidRDefault="00612596"/>
    <w:p w:rsidR="00612596" w:rsidRDefault="00612596"/>
    <w:p w:rsidR="00612596" w:rsidRDefault="00612596"/>
    <w:p w:rsidR="00612596" w:rsidRDefault="00612596"/>
    <w:p w:rsidR="00612596" w:rsidRDefault="00612596" w:rsidP="0061259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12596" w:rsidRPr="0035717C" w:rsidRDefault="00612596" w:rsidP="0061259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5717C">
        <w:rPr>
          <w:rFonts w:ascii="Times New Roman" w:hAnsi="Times New Roman" w:cs="Times New Roman"/>
          <w:sz w:val="28"/>
          <w:szCs w:val="28"/>
        </w:rPr>
        <w:t>ПРИЛОЖЕНИЕ</w:t>
      </w:r>
    </w:p>
    <w:p w:rsidR="00612596" w:rsidRPr="0035717C" w:rsidRDefault="00612596" w:rsidP="0061259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612596" w:rsidRPr="0035717C" w:rsidRDefault="00612596" w:rsidP="0061259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5717C">
        <w:rPr>
          <w:rFonts w:ascii="Times New Roman" w:hAnsi="Times New Roman" w:cs="Times New Roman"/>
          <w:sz w:val="28"/>
          <w:szCs w:val="28"/>
        </w:rPr>
        <w:t>УТВЕРЖДЕН</w:t>
      </w:r>
      <w:r w:rsidR="00F101D3">
        <w:rPr>
          <w:rFonts w:ascii="Times New Roman" w:hAnsi="Times New Roman" w:cs="Times New Roman"/>
          <w:sz w:val="28"/>
          <w:szCs w:val="28"/>
        </w:rPr>
        <w:t>Ы</w:t>
      </w:r>
    </w:p>
    <w:p w:rsidR="00612596" w:rsidRPr="0035717C" w:rsidRDefault="00612596" w:rsidP="0061259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612596" w:rsidRPr="0035717C" w:rsidRDefault="00F101D3" w:rsidP="0061259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612596" w:rsidRPr="0035717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12596" w:rsidRPr="0035717C" w:rsidRDefault="00612596" w:rsidP="0061259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5717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12596" w:rsidRPr="0035717C" w:rsidRDefault="00612596" w:rsidP="0061259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5717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5717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12596" w:rsidRDefault="00612596" w:rsidP="00612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01D3" w:rsidRDefault="00F101D3" w:rsidP="00F101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268A7">
        <w:rPr>
          <w:rFonts w:ascii="Times New Roman" w:hAnsi="Times New Roman" w:cs="Times New Roman"/>
          <w:sz w:val="28"/>
          <w:szCs w:val="28"/>
        </w:rPr>
        <w:t>лючевы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68A7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1F4DBF" w:rsidRDefault="001F4DBF" w:rsidP="001F4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8A7">
        <w:rPr>
          <w:rFonts w:ascii="Times New Roman" w:hAnsi="Times New Roman" w:cs="Times New Roman"/>
          <w:bCs/>
          <w:sz w:val="28"/>
          <w:szCs w:val="28"/>
        </w:rPr>
        <w:t>эффективности 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68A7">
        <w:rPr>
          <w:rFonts w:ascii="Times New Roman" w:hAnsi="Times New Roman" w:cs="Times New Roman"/>
          <w:bCs/>
          <w:sz w:val="28"/>
          <w:szCs w:val="28"/>
        </w:rPr>
        <w:t xml:space="preserve">(антимонопольного </w:t>
      </w:r>
      <w:proofErr w:type="spellStart"/>
      <w:r w:rsidRPr="001268A7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Pr="001268A7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7A1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«Смидовичский муниципальный район»</w:t>
      </w:r>
    </w:p>
    <w:p w:rsidR="00F101D3" w:rsidRDefault="00F101D3" w:rsidP="00F101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144"/>
        <w:gridCol w:w="851"/>
        <w:gridCol w:w="850"/>
        <w:gridCol w:w="851"/>
        <w:gridCol w:w="850"/>
        <w:gridCol w:w="851"/>
        <w:gridCol w:w="850"/>
      </w:tblGrid>
      <w:tr w:rsidR="00F101D3" w:rsidTr="001F4D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3" w:rsidRPr="00F101D3" w:rsidRDefault="00F1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F101D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F101D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101D3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3" w:rsidRPr="00F101D3" w:rsidRDefault="00F1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1D3">
              <w:rPr>
                <w:rFonts w:ascii="Times New Roman" w:hAnsi="Times New Roman" w:cs="Times New Roman"/>
                <w:sz w:val="24"/>
                <w:szCs w:val="28"/>
              </w:rPr>
              <w:t xml:space="preserve">Ключевые показатели </w:t>
            </w:r>
            <w:proofErr w:type="gramStart"/>
            <w:r w:rsidRPr="00F101D3">
              <w:rPr>
                <w:rFonts w:ascii="Times New Roman" w:hAnsi="Times New Roman" w:cs="Times New Roman"/>
                <w:sz w:val="24"/>
                <w:szCs w:val="28"/>
              </w:rPr>
              <w:t>эффективности функционирования системы внутреннего обеспечения соответствия</w:t>
            </w:r>
            <w:proofErr w:type="gramEnd"/>
            <w:r w:rsidRPr="00F101D3">
              <w:rPr>
                <w:rFonts w:ascii="Times New Roman" w:hAnsi="Times New Roman" w:cs="Times New Roman"/>
                <w:sz w:val="24"/>
                <w:szCs w:val="28"/>
              </w:rPr>
              <w:t xml:space="preserve"> требованиям антимонопольного законодательства (антимонопольного </w:t>
            </w:r>
            <w:proofErr w:type="spellStart"/>
            <w:r w:rsidRPr="00F101D3">
              <w:rPr>
                <w:rFonts w:ascii="Times New Roman" w:hAnsi="Times New Roman" w:cs="Times New Roman"/>
                <w:sz w:val="24"/>
                <w:szCs w:val="28"/>
              </w:rPr>
              <w:t>комплаенса</w:t>
            </w:r>
            <w:proofErr w:type="spellEnd"/>
            <w:r w:rsidRPr="00F101D3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3" w:rsidRPr="00F101D3" w:rsidRDefault="00F1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1D3">
              <w:rPr>
                <w:rFonts w:ascii="Times New Roman" w:hAnsi="Times New Roman" w:cs="Times New Roman"/>
                <w:sz w:val="24"/>
                <w:szCs w:val="28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3" w:rsidRPr="00F101D3" w:rsidRDefault="00F1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1D3">
              <w:rPr>
                <w:rFonts w:ascii="Times New Roman" w:hAnsi="Times New Roman" w:cs="Times New Roman"/>
                <w:sz w:val="24"/>
                <w:szCs w:val="28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3" w:rsidRPr="00F101D3" w:rsidRDefault="00F1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1D3">
              <w:rPr>
                <w:rFonts w:ascii="Times New Roman" w:hAnsi="Times New Roman" w:cs="Times New Roman"/>
                <w:sz w:val="24"/>
                <w:szCs w:val="28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3" w:rsidRPr="00F101D3" w:rsidRDefault="00F1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1D3">
              <w:rPr>
                <w:rFonts w:ascii="Times New Roman" w:hAnsi="Times New Roman" w:cs="Times New Roman"/>
                <w:sz w:val="24"/>
                <w:szCs w:val="28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3" w:rsidRPr="00F101D3" w:rsidRDefault="00F1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1D3">
              <w:rPr>
                <w:rFonts w:ascii="Times New Roman" w:hAnsi="Times New Roman" w:cs="Times New Roman"/>
                <w:sz w:val="24"/>
                <w:szCs w:val="28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3" w:rsidRPr="00F101D3" w:rsidRDefault="00F1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1D3">
              <w:rPr>
                <w:rFonts w:ascii="Times New Roman" w:hAnsi="Times New Roman" w:cs="Times New Roman"/>
                <w:sz w:val="24"/>
                <w:szCs w:val="28"/>
              </w:rPr>
              <w:t>2022 г.</w:t>
            </w:r>
          </w:p>
        </w:tc>
      </w:tr>
      <w:tr w:rsidR="00F101D3" w:rsidTr="001F4D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3" w:rsidRPr="00F101D3" w:rsidRDefault="00F1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1D3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3" w:rsidRPr="00F101D3" w:rsidRDefault="00F101D3" w:rsidP="001F4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01D3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нарушений антимонопольного законодательства со стороны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администрации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3" w:rsidRPr="00F101D3" w:rsidRDefault="00F1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1D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3" w:rsidRPr="00F101D3" w:rsidRDefault="00F1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1D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3" w:rsidRPr="00F101D3" w:rsidRDefault="00F1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1D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3" w:rsidRPr="00F101D3" w:rsidRDefault="00F1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1D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3" w:rsidRPr="00F101D3" w:rsidRDefault="00F1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1D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3" w:rsidRPr="00F101D3" w:rsidRDefault="00F1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1D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F101D3" w:rsidTr="001F4D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3" w:rsidRPr="00F101D3" w:rsidRDefault="00F1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1D3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3" w:rsidRPr="00F101D3" w:rsidRDefault="00F10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01D3">
              <w:rPr>
                <w:rFonts w:ascii="Times New Roman" w:hAnsi="Times New Roman" w:cs="Times New Roman"/>
                <w:sz w:val="24"/>
                <w:szCs w:val="28"/>
              </w:rPr>
              <w:t>Проекты нормативных правовых актов, в которых выявлены риски нарушения антимонопольного законодательства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3" w:rsidRPr="00F101D3" w:rsidRDefault="00F1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1D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3" w:rsidRPr="00F101D3" w:rsidRDefault="00F1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1D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3" w:rsidRPr="00F101D3" w:rsidRDefault="00F1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1D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3" w:rsidRPr="00F101D3" w:rsidRDefault="00F1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1D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3" w:rsidRPr="00F101D3" w:rsidRDefault="00F1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1D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3" w:rsidRPr="00F101D3" w:rsidRDefault="00F1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1D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F101D3" w:rsidTr="001F4D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3" w:rsidRPr="00F101D3" w:rsidRDefault="00F1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1D3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3" w:rsidRPr="00F101D3" w:rsidRDefault="00F10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01D3">
              <w:rPr>
                <w:rFonts w:ascii="Times New Roman" w:hAnsi="Times New Roman" w:cs="Times New Roman"/>
                <w:sz w:val="24"/>
                <w:szCs w:val="28"/>
              </w:rPr>
              <w:t>Нормативные правовые акты, в которых выявлены риски нарушения антимонопольного законодательства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3" w:rsidRPr="00F101D3" w:rsidRDefault="00F1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1D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3" w:rsidRPr="00F101D3" w:rsidRDefault="00F1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1D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3" w:rsidRPr="00F101D3" w:rsidRDefault="00F1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1D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3" w:rsidRPr="00F101D3" w:rsidRDefault="00F1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1D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3" w:rsidRPr="00F101D3" w:rsidRDefault="00F1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1D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3" w:rsidRPr="00F101D3" w:rsidRDefault="00F1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1D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F101D3" w:rsidTr="001F4D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3" w:rsidRPr="00F101D3" w:rsidRDefault="00F1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1D3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3" w:rsidRPr="00F101D3" w:rsidRDefault="00F101D3" w:rsidP="00F10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01D3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сотрудников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администрации муниципального района</w:t>
            </w:r>
            <w:r w:rsidRPr="00F101D3">
              <w:rPr>
                <w:rFonts w:ascii="Times New Roman" w:hAnsi="Times New Roman" w:cs="Times New Roman"/>
                <w:sz w:val="24"/>
                <w:szCs w:val="28"/>
              </w:rPr>
              <w:t>, с которыми были проведены обучающие мероприятия по антимонопольному законодательству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3" w:rsidRPr="00F101D3" w:rsidRDefault="00F101D3" w:rsidP="00F1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3" w:rsidRPr="00F101D3" w:rsidRDefault="00F101D3" w:rsidP="00F1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3" w:rsidRPr="00F101D3" w:rsidRDefault="00F101D3" w:rsidP="00F1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3" w:rsidRPr="00F101D3" w:rsidRDefault="00F101D3" w:rsidP="00F1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3" w:rsidRPr="00F101D3" w:rsidRDefault="00F101D3" w:rsidP="00F1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3" w:rsidRPr="00F101D3" w:rsidRDefault="00F101D3" w:rsidP="00F1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</w:tbl>
    <w:p w:rsidR="00F101D3" w:rsidRDefault="00F101D3" w:rsidP="00F101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1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96"/>
    <w:rsid w:val="001F4DBF"/>
    <w:rsid w:val="0035351B"/>
    <w:rsid w:val="00612596"/>
    <w:rsid w:val="006C21D9"/>
    <w:rsid w:val="00711996"/>
    <w:rsid w:val="007C396B"/>
    <w:rsid w:val="00AA19E8"/>
    <w:rsid w:val="00DC0A71"/>
    <w:rsid w:val="00F1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5</cp:revision>
  <dcterms:created xsi:type="dcterms:W3CDTF">2020-01-09T07:36:00Z</dcterms:created>
  <dcterms:modified xsi:type="dcterms:W3CDTF">2020-01-17T00:38:00Z</dcterms:modified>
</cp:coreProperties>
</file>